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3" w:rsidRPr="00146631" w:rsidRDefault="001722A3" w:rsidP="003C2053">
      <w:pPr>
        <w:jc w:val="center"/>
        <w:rPr>
          <w:sz w:val="28"/>
          <w:szCs w:val="28"/>
          <w:lang w:val="sr-Cyrl-RS"/>
        </w:rPr>
      </w:pPr>
      <w:r w:rsidRPr="00146631">
        <w:rPr>
          <w:sz w:val="28"/>
          <w:szCs w:val="28"/>
          <w:lang w:val="sr-Cyrl-RS"/>
        </w:rPr>
        <w:t>Драги студенти,</w:t>
      </w:r>
    </w:p>
    <w:p w:rsidR="001722A3" w:rsidRPr="00146631" w:rsidRDefault="001722A3" w:rsidP="001722A3">
      <w:pPr>
        <w:rPr>
          <w:sz w:val="28"/>
          <w:szCs w:val="28"/>
          <w:lang w:val="sr-Cyrl-RS"/>
        </w:rPr>
      </w:pPr>
    </w:p>
    <w:p w:rsidR="00127D07" w:rsidRDefault="001722A3" w:rsidP="00146631">
      <w:pPr>
        <w:jc w:val="both"/>
        <w:rPr>
          <w:sz w:val="28"/>
          <w:szCs w:val="28"/>
          <w:lang w:val="sr-Cyrl-RS"/>
        </w:rPr>
      </w:pPr>
      <w:r w:rsidRPr="00146631">
        <w:rPr>
          <w:sz w:val="28"/>
          <w:szCs w:val="28"/>
          <w:lang w:val="sr-Cyrl-RS"/>
        </w:rPr>
        <w:t>Пред вама се налази нови задатак. Потребно је да пажљиво прочитате лекциј</w:t>
      </w:r>
      <w:r w:rsidR="00127D07">
        <w:rPr>
          <w:sz w:val="28"/>
          <w:szCs w:val="28"/>
          <w:lang w:val="sr-Cyrl-RS"/>
        </w:rPr>
        <w:t>у о врстама стилова</w:t>
      </w:r>
      <w:r w:rsidRPr="00146631">
        <w:rPr>
          <w:sz w:val="28"/>
          <w:szCs w:val="28"/>
          <w:lang w:val="sr-Cyrl-RS"/>
        </w:rPr>
        <w:t>, те да самостално одради</w:t>
      </w:r>
      <w:r w:rsidR="00127D07">
        <w:rPr>
          <w:sz w:val="28"/>
          <w:szCs w:val="28"/>
          <w:lang w:val="sr-Cyrl-RS"/>
        </w:rPr>
        <w:t xml:space="preserve">те задатак. Овим путем вас обавештавам да ћемо </w:t>
      </w:r>
      <w:r w:rsidR="00127D07" w:rsidRPr="00127D07">
        <w:rPr>
          <w:b/>
          <w:color w:val="FF0000"/>
          <w:sz w:val="28"/>
          <w:szCs w:val="28"/>
          <w:lang w:val="sr-Cyrl-RS"/>
        </w:rPr>
        <w:t>1. априла</w:t>
      </w:r>
      <w:r w:rsidR="00127D07" w:rsidRPr="00127D07">
        <w:rPr>
          <w:color w:val="FF0000"/>
          <w:sz w:val="28"/>
          <w:szCs w:val="28"/>
          <w:lang w:val="sr-Cyrl-RS"/>
        </w:rPr>
        <w:t xml:space="preserve"> </w:t>
      </w:r>
      <w:r w:rsidR="00127D07">
        <w:rPr>
          <w:sz w:val="28"/>
          <w:szCs w:val="28"/>
          <w:lang w:val="sr-Cyrl-RS"/>
        </w:rPr>
        <w:t xml:space="preserve">имати </w:t>
      </w:r>
      <w:r w:rsidR="00127D07" w:rsidRPr="00127D07">
        <w:rPr>
          <w:sz w:val="28"/>
          <w:szCs w:val="28"/>
          <w:highlight w:val="yellow"/>
          <w:lang w:val="sr-Cyrl-RS"/>
        </w:rPr>
        <w:t>тест из стилова</w:t>
      </w:r>
      <w:r w:rsidR="00127D07">
        <w:rPr>
          <w:sz w:val="28"/>
          <w:szCs w:val="28"/>
          <w:lang w:val="sr-Cyrl-RS"/>
        </w:rPr>
        <w:t xml:space="preserve"> који ће вам донети 5 бодова. На тесту ћете добити текст, написан једним </w:t>
      </w:r>
      <w:r w:rsidR="00127D07" w:rsidRPr="00127D07">
        <w:rPr>
          <w:sz w:val="28"/>
          <w:szCs w:val="28"/>
          <w:u w:val="single"/>
          <w:lang w:val="sr-Cyrl-RS"/>
        </w:rPr>
        <w:t>функционалним стилом</w:t>
      </w:r>
      <w:r w:rsidR="00127D07">
        <w:rPr>
          <w:sz w:val="28"/>
          <w:szCs w:val="28"/>
          <w:lang w:val="sr-Cyrl-RS"/>
        </w:rPr>
        <w:t xml:space="preserve"> којег ви треба да препознате, те да напишете све што знате о њему. Тест ће бити одржан путем гугл упитника. Вежбе које будемо радили ове и следеће недеље, служиће вам као припрема за предстојећи тест.</w:t>
      </w:r>
    </w:p>
    <w:p w:rsidR="00127D07" w:rsidRDefault="00127D07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Урађен задатак ми пошаљите путем мејла</w:t>
      </w:r>
      <w:r w:rsidR="00B41568">
        <w:rPr>
          <w:sz w:val="28"/>
          <w:szCs w:val="28"/>
          <w:lang w:val="sr-Cyrl-RS"/>
        </w:rPr>
        <w:t xml:space="preserve"> (</w:t>
      </w:r>
      <w:r w:rsidR="00B41568">
        <w:rPr>
          <w:sz w:val="28"/>
          <w:szCs w:val="28"/>
          <w:lang w:val="en-US"/>
        </w:rPr>
        <w:t>jelena.kukic07@gmail.com</w:t>
      </w:r>
      <w:r w:rsidR="00B41568"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Cyrl-RS"/>
        </w:rPr>
        <w:t>. Уколико имате било каквих питања, слободно ми се обратите.</w:t>
      </w:r>
    </w:p>
    <w:p w:rsidR="00127D07" w:rsidRDefault="00127D07" w:rsidP="00146631">
      <w:pPr>
        <w:jc w:val="both"/>
        <w:rPr>
          <w:sz w:val="28"/>
          <w:szCs w:val="28"/>
          <w:lang w:val="sr-Cyrl-RS"/>
        </w:rPr>
      </w:pPr>
    </w:p>
    <w:p w:rsidR="00127D07" w:rsidRDefault="00127D07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Срдачно вас поздр</w:t>
      </w:r>
      <w:bookmarkStart w:id="0" w:name="_GoBack"/>
      <w:bookmarkEnd w:id="0"/>
      <w:r>
        <w:rPr>
          <w:sz w:val="28"/>
          <w:szCs w:val="28"/>
          <w:lang w:val="sr-Cyrl-RS"/>
        </w:rPr>
        <w:t>ављам,</w:t>
      </w:r>
    </w:p>
    <w:p w:rsidR="001722A3" w:rsidRPr="00146631" w:rsidRDefault="00127D07" w:rsidP="0014663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Јелена Кукић.</w:t>
      </w:r>
      <w:r w:rsidR="00146631">
        <w:rPr>
          <w:sz w:val="28"/>
          <w:szCs w:val="28"/>
          <w:lang w:val="sr-Cyrl-RS"/>
        </w:rPr>
        <w:t xml:space="preserve"> </w:t>
      </w:r>
    </w:p>
    <w:p w:rsidR="001722A3" w:rsidRPr="00146631" w:rsidRDefault="001722A3">
      <w:pPr>
        <w:rPr>
          <w:sz w:val="28"/>
          <w:szCs w:val="28"/>
          <w:lang w:val="sr-Cyrl-RS"/>
        </w:rPr>
      </w:pPr>
      <w:r w:rsidRPr="00146631">
        <w:rPr>
          <w:sz w:val="28"/>
          <w:szCs w:val="28"/>
          <w:lang w:val="sr-Cyrl-RS"/>
        </w:rPr>
        <w:br w:type="page"/>
      </w:r>
    </w:p>
    <w:p w:rsidR="00FA6BED" w:rsidRPr="003C2053" w:rsidRDefault="003C2053" w:rsidP="003C2053">
      <w:pPr>
        <w:jc w:val="center"/>
        <w:rPr>
          <w:b/>
          <w:sz w:val="28"/>
          <w:szCs w:val="28"/>
          <w:lang w:val="sr-Cyrl-RS"/>
        </w:rPr>
      </w:pPr>
      <w:r w:rsidRPr="003C2053">
        <w:rPr>
          <w:b/>
          <w:sz w:val="28"/>
          <w:szCs w:val="28"/>
          <w:lang w:val="sr-Cyrl-RS"/>
        </w:rPr>
        <w:lastRenderedPageBreak/>
        <w:t>Вежбе/ Култура говора</w:t>
      </w:r>
    </w:p>
    <w:p w:rsidR="003C2053" w:rsidRPr="003C2053" w:rsidRDefault="003C2053" w:rsidP="003C2053">
      <w:pPr>
        <w:jc w:val="center"/>
        <w:rPr>
          <w:sz w:val="28"/>
          <w:szCs w:val="28"/>
          <w:lang w:val="sr-Cyrl-RS"/>
        </w:rPr>
      </w:pPr>
      <w:r w:rsidRPr="003C2053">
        <w:rPr>
          <w:sz w:val="28"/>
          <w:szCs w:val="28"/>
          <w:lang w:val="sr-Cyrl-RS"/>
        </w:rPr>
        <w:t>Врсте стилова</w:t>
      </w:r>
    </w:p>
    <w:p w:rsidR="003C2053" w:rsidRDefault="003C2053" w:rsidP="003C2053">
      <w:pPr>
        <w:jc w:val="center"/>
        <w:rPr>
          <w:sz w:val="32"/>
          <w:szCs w:val="32"/>
          <w:lang w:val="sr-Cyrl-RS"/>
        </w:rPr>
      </w:pPr>
    </w:p>
    <w:p w:rsidR="003C2053" w:rsidRPr="007D7902" w:rsidRDefault="003C2053" w:rsidP="007D7902">
      <w:pPr>
        <w:jc w:val="both"/>
        <w:rPr>
          <w:b/>
          <w:i/>
          <w:sz w:val="24"/>
          <w:szCs w:val="24"/>
          <w:lang w:val="sr-Cyrl-RS"/>
        </w:rPr>
      </w:pPr>
      <w:r w:rsidRPr="007D7902">
        <w:rPr>
          <w:b/>
          <w:i/>
          <w:sz w:val="24"/>
          <w:szCs w:val="24"/>
          <w:lang w:val="sr-Cyrl-RS"/>
        </w:rPr>
        <w:t>Задатак</w:t>
      </w:r>
      <w:r w:rsidR="00A32FB6">
        <w:rPr>
          <w:b/>
          <w:i/>
          <w:sz w:val="24"/>
          <w:szCs w:val="24"/>
          <w:lang w:val="sr-Cyrl-RS"/>
        </w:rPr>
        <w:t xml:space="preserve">: Којим су </w:t>
      </w:r>
      <w:r w:rsidR="00127D07">
        <w:rPr>
          <w:b/>
          <w:i/>
          <w:sz w:val="24"/>
          <w:szCs w:val="24"/>
          <w:lang w:val="sr-Cyrl-RS"/>
        </w:rPr>
        <w:t xml:space="preserve">функционалним </w:t>
      </w:r>
      <w:r w:rsidR="00A32FB6">
        <w:rPr>
          <w:b/>
          <w:i/>
          <w:sz w:val="24"/>
          <w:szCs w:val="24"/>
          <w:lang w:val="sr-Cyrl-RS"/>
        </w:rPr>
        <w:t>стиловима</w:t>
      </w:r>
      <w:r w:rsidRPr="007D7902">
        <w:rPr>
          <w:b/>
          <w:i/>
          <w:sz w:val="24"/>
          <w:szCs w:val="24"/>
          <w:lang w:val="sr-Cyrl-RS"/>
        </w:rPr>
        <w:t xml:space="preserve"> написани следећи текстови?</w:t>
      </w:r>
      <w:r w:rsidR="00320C5A">
        <w:rPr>
          <w:b/>
          <w:i/>
          <w:sz w:val="24"/>
          <w:szCs w:val="24"/>
          <w:lang w:val="sr-Cyrl-RS"/>
        </w:rPr>
        <w:t xml:space="preserve"> </w:t>
      </w:r>
      <w:r w:rsidR="007D7902" w:rsidRPr="007D7902">
        <w:rPr>
          <w:b/>
          <w:i/>
          <w:sz w:val="24"/>
          <w:szCs w:val="24"/>
          <w:lang w:val="sr-Cyrl-RS"/>
        </w:rPr>
        <w:t>Које</w:t>
      </w:r>
      <w:r w:rsidR="00A32FB6">
        <w:rPr>
          <w:b/>
          <w:i/>
          <w:sz w:val="24"/>
          <w:szCs w:val="24"/>
          <w:lang w:val="sr-Cyrl-RS"/>
        </w:rPr>
        <w:t xml:space="preserve"> су основне карактеристике тих стилова по којима сте их</w:t>
      </w:r>
      <w:r w:rsidR="007D7902" w:rsidRPr="007D7902">
        <w:rPr>
          <w:b/>
          <w:i/>
          <w:sz w:val="24"/>
          <w:szCs w:val="24"/>
          <w:lang w:val="sr-Cyrl-RS"/>
        </w:rPr>
        <w:t xml:space="preserve"> препознали?</w:t>
      </w:r>
    </w:p>
    <w:p w:rsidR="003C2053" w:rsidRDefault="003C2053" w:rsidP="007D7902">
      <w:pPr>
        <w:jc w:val="both"/>
        <w:rPr>
          <w:i/>
          <w:sz w:val="24"/>
          <w:szCs w:val="24"/>
          <w:lang w:val="sr-Cyrl-RS"/>
        </w:rPr>
      </w:pPr>
    </w:p>
    <w:p w:rsidR="003C2053" w:rsidRDefault="003C2053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а) Пријављивање за овогодишњу сезону летњих кампова код нас и у свету почело је крајем марта и до сада се, како сазнајемо од организатора у удружењу „Младих истраживача Србије“, пријавило већ 430 младих. Има још око 1.700 слободних места, а пријављивање је отворено до попуне кампова.</w:t>
      </w:r>
    </w:p>
    <w:p w:rsidR="003C2053" w:rsidRDefault="003C2053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</w:t>
      </w:r>
    </w:p>
    <w:p w:rsidR="003C2053" w:rsidRDefault="003C2053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б) Неки непрелазни глаголи, одн. нека њихова ужа значења, постојали су и прелазни: горети (ватра гори, непрел.) – горети угаљ, горети свећу (прел.); или су добијали, односно појачавали форма</w:t>
      </w:r>
      <w:r w:rsidR="007D7902">
        <w:rPr>
          <w:sz w:val="24"/>
          <w:szCs w:val="24"/>
          <w:lang w:val="sr-Cyrl-RS"/>
        </w:rPr>
        <w:t>лне ознаке прелазности, тј. стиц</w:t>
      </w:r>
      <w:r>
        <w:rPr>
          <w:sz w:val="24"/>
          <w:szCs w:val="24"/>
          <w:lang w:val="sr-Cyrl-RS"/>
        </w:rPr>
        <w:t>али различите акузативске додатке који нису објекатске природе; понекад и обратно, неки прелазни глаголи постајали су и непрелазни: прећи ливаду (прел.) – прећи (болест је већ прешла, непрел.), што је далеко ређа појава.</w:t>
      </w:r>
    </w:p>
    <w:p w:rsidR="003C2053" w:rsidRDefault="003C2053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3C2053" w:rsidRDefault="00261016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в) Заштитник грађана је независан државни орган који штити права грађана и контролише рад органа државне управе, органа надлежног за правну заштиту имовинских права и интереса Републике Србије, као и других органа и организација, предузећа и установа којима су поверена јавна овлашћења.</w:t>
      </w:r>
    </w:p>
    <w:p w:rsidR="00261016" w:rsidRDefault="00261016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г) - Када излази нова читанка?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Па, ти не знаш?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Шта?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Изашла је, Бојане! Аххх! Никад не пратиш обавештења!</w:t>
      </w:r>
    </w:p>
    <w:p w:rsidR="007D7902" w:rsidRDefault="007D7902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</w:t>
      </w:r>
    </w:p>
    <w:p w:rsidR="007D7902" w:rsidRDefault="007D7902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д) </w:t>
      </w:r>
      <w:r w:rsidR="002973BD">
        <w:rPr>
          <w:sz w:val="24"/>
          <w:szCs w:val="24"/>
          <w:lang w:val="sr-Cyrl-RS"/>
        </w:rPr>
        <w:t xml:space="preserve">У неприступачном алпском пределу, на италијанско-швајцарској граници, уздиже се Матерхорн, познат по свом рогу – благо савијеном врху. За облик овог рога заслужни су глечери из леденог доба. Врх који подсећа на пирамиду место је на којем се спајају </w:t>
      </w:r>
      <w:r w:rsidR="002973BD">
        <w:rPr>
          <w:sz w:val="24"/>
          <w:szCs w:val="24"/>
          <w:lang w:val="sr-Cyrl-RS"/>
        </w:rPr>
        <w:lastRenderedPageBreak/>
        <w:t>оштре назубљене ивице четири цирка. Трајни изазов за алпинисте остаје суровост хипнотичке лепоте прослављеног врха. Планина висока 4.477 метара остатак је камене плоче која се издигла пре педесет милиона година.</w:t>
      </w:r>
    </w:p>
    <w:p w:rsidR="002973BD" w:rsidRDefault="002973BD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________________________</w:t>
      </w:r>
    </w:p>
    <w:p w:rsidR="00320C5A" w:rsidRDefault="00320C5A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ђ) </w:t>
      </w:r>
      <w:r w:rsidR="00AA1AD1">
        <w:rPr>
          <w:sz w:val="24"/>
          <w:szCs w:val="24"/>
          <w:lang w:val="sr-Cyrl-RS"/>
        </w:rPr>
        <w:t>Ако хоћете да схватите нашу породицу, само погледајте мачке. Наше две мачке две</w:t>
      </w:r>
      <w:r w:rsidR="00B41568">
        <w:rPr>
          <w:sz w:val="24"/>
          <w:szCs w:val="24"/>
          <w:lang w:val="sr-Cyrl-RS"/>
        </w:rPr>
        <w:t xml:space="preserve"> </w:t>
      </w:r>
      <w:r w:rsidR="00AA1AD1">
        <w:rPr>
          <w:sz w:val="24"/>
          <w:szCs w:val="24"/>
          <w:lang w:val="sr-Cyrl-RS"/>
        </w:rPr>
        <w:t>су мешине скупе гранулиране хране које немају никакв занимљив однос с људима. Вуку се од једног до другог троседа, свуда остављају длаке, а нико као да није схватио да ни према коме не гаје ни најмању наклоност! Једина корист од мачака јесте што представљају покретне украсне предмете,</w:t>
      </w:r>
      <w:r w:rsidR="00B41568">
        <w:rPr>
          <w:sz w:val="24"/>
          <w:szCs w:val="24"/>
          <w:lang w:val="sr-Cyrl-RS"/>
        </w:rPr>
        <w:t xml:space="preserve"> што је са интелектуалног гледиш</w:t>
      </w:r>
      <w:r w:rsidR="00AA1AD1">
        <w:rPr>
          <w:sz w:val="24"/>
          <w:szCs w:val="24"/>
          <w:lang w:val="sr-Cyrl-RS"/>
        </w:rPr>
        <w:t>та занимљив концепт, али не може се применити на ове наше, јер им је стомак превише оклембешен.</w:t>
      </w:r>
    </w:p>
    <w:p w:rsidR="00AA1AD1" w:rsidRDefault="00AA1AD1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</w:t>
      </w:r>
    </w:p>
    <w:p w:rsidR="00AA1AD1" w:rsidRDefault="005B14A8" w:rsidP="007D7902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ж) Иако је по Вахтелу, како видимо, још Крлежа током шездесетих година (последњи том </w:t>
      </w:r>
      <w:r w:rsidRPr="00E37D22">
        <w:rPr>
          <w:i/>
          <w:sz w:val="24"/>
          <w:szCs w:val="24"/>
          <w:lang w:val="sr-Cyrl-RS"/>
        </w:rPr>
        <w:t>Застава</w:t>
      </w:r>
      <w:r>
        <w:rPr>
          <w:sz w:val="24"/>
          <w:szCs w:val="24"/>
          <w:lang w:val="sr-Cyrl-RS"/>
        </w:rPr>
        <w:t xml:space="preserve"> се појавио 1968. године)</w:t>
      </w:r>
      <w:r>
        <w:rPr>
          <w:sz w:val="24"/>
          <w:szCs w:val="24"/>
          <w:vertAlign w:val="superscript"/>
          <w:lang w:val="sr-Cyrl-RS"/>
        </w:rPr>
        <w:t xml:space="preserve">108 </w:t>
      </w:r>
      <w:r>
        <w:rPr>
          <w:sz w:val="24"/>
          <w:szCs w:val="24"/>
          <w:lang w:val="sr-Cyrl-RS"/>
        </w:rPr>
        <w:t>–  тематизујући хрватско незадовољство и подређен положај – успоставио овакав „партикуларистички културно-национални образац“ (како га сам аутор назива) који су доцније следили српски писци (у времену када је осећај</w:t>
      </w:r>
      <w:r w:rsidR="002A0F0D">
        <w:rPr>
          <w:sz w:val="24"/>
          <w:szCs w:val="24"/>
          <w:lang w:val="sr-Cyrl-RS"/>
        </w:rPr>
        <w:t xml:space="preserve"> националне угрожености превладавао код Срба</w:t>
      </w:r>
      <w:r>
        <w:rPr>
          <w:sz w:val="24"/>
          <w:szCs w:val="24"/>
          <w:lang w:val="sr-Cyrl-RS"/>
        </w:rPr>
        <w:t>)</w:t>
      </w:r>
      <w:r w:rsidR="002A0F0D">
        <w:rPr>
          <w:sz w:val="24"/>
          <w:szCs w:val="24"/>
          <w:lang w:val="sr-Cyrl-RS"/>
        </w:rPr>
        <w:t xml:space="preserve">, примећујемо да амерички критичар – афирмативно се односећи према </w:t>
      </w:r>
      <w:r w:rsidR="002A0F0D" w:rsidRPr="00E37D22">
        <w:rPr>
          <w:i/>
          <w:sz w:val="24"/>
          <w:szCs w:val="24"/>
          <w:lang w:val="sr-Cyrl-RS"/>
        </w:rPr>
        <w:t>Заставама</w:t>
      </w:r>
      <w:r w:rsidR="002A0F0D">
        <w:rPr>
          <w:sz w:val="24"/>
          <w:szCs w:val="24"/>
          <w:lang w:val="sr-Cyrl-RS"/>
        </w:rPr>
        <w:t xml:space="preserve"> – ниуколико не проблематизује национално-политички и „антидржавни“ учинак овог романа на начин као што то чини са доцније насталим српским романима.</w:t>
      </w:r>
    </w:p>
    <w:p w:rsidR="00E37D22" w:rsidRDefault="00E37D22" w:rsidP="007D79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________________________________</w:t>
      </w:r>
    </w:p>
    <w:p w:rsidR="00E37D22" w:rsidRPr="00E37D22" w:rsidRDefault="00E37D22" w:rsidP="007D7902">
      <w:pPr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  <w:vertAlign w:val="superscript"/>
          <w:lang w:val="en-US"/>
        </w:rPr>
        <w:t xml:space="preserve">108 </w:t>
      </w:r>
      <w:r w:rsidRPr="00E37D22">
        <w:rPr>
          <w:sz w:val="20"/>
          <w:szCs w:val="20"/>
          <w:lang w:val="sr-Cyrl-RS"/>
        </w:rPr>
        <w:t xml:space="preserve">Његов петотомни роман </w:t>
      </w:r>
      <w:r w:rsidRPr="00E37D22">
        <w:rPr>
          <w:i/>
          <w:sz w:val="20"/>
          <w:szCs w:val="20"/>
          <w:lang w:val="sr-Cyrl-RS"/>
        </w:rPr>
        <w:t xml:space="preserve">Заставе </w:t>
      </w:r>
      <w:r w:rsidRPr="00E37D22">
        <w:rPr>
          <w:sz w:val="20"/>
          <w:szCs w:val="20"/>
          <w:lang w:val="sr-Cyrl-RS"/>
        </w:rPr>
        <w:t>штампан је од 1962.</w:t>
      </w:r>
      <w:proofErr w:type="gramEnd"/>
      <w:r w:rsidRPr="00E37D22">
        <w:rPr>
          <w:sz w:val="20"/>
          <w:szCs w:val="20"/>
          <w:lang w:val="sr-Cyrl-RS"/>
        </w:rPr>
        <w:t xml:space="preserve"> до 1968. године.</w:t>
      </w:r>
    </w:p>
    <w:p w:rsidR="002973BD" w:rsidRPr="002973BD" w:rsidRDefault="002973BD" w:rsidP="007D7902">
      <w:pPr>
        <w:jc w:val="both"/>
        <w:rPr>
          <w:sz w:val="24"/>
          <w:szCs w:val="24"/>
          <w:lang w:val="en-US"/>
        </w:rPr>
      </w:pPr>
    </w:p>
    <w:sectPr w:rsidR="002973BD" w:rsidRPr="0029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6"/>
    <w:rsid w:val="00127D07"/>
    <w:rsid w:val="00146631"/>
    <w:rsid w:val="001722A3"/>
    <w:rsid w:val="00261016"/>
    <w:rsid w:val="002973BD"/>
    <w:rsid w:val="002A0F0D"/>
    <w:rsid w:val="00320C5A"/>
    <w:rsid w:val="003C2053"/>
    <w:rsid w:val="005A3016"/>
    <w:rsid w:val="005B14A8"/>
    <w:rsid w:val="007D7902"/>
    <w:rsid w:val="00A32FB6"/>
    <w:rsid w:val="00AA1AD1"/>
    <w:rsid w:val="00B41568"/>
    <w:rsid w:val="00E37D22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13</cp:revision>
  <dcterms:created xsi:type="dcterms:W3CDTF">2021-03-18T10:47:00Z</dcterms:created>
  <dcterms:modified xsi:type="dcterms:W3CDTF">2021-03-18T12:19:00Z</dcterms:modified>
</cp:coreProperties>
</file>